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D8" w:rsidRPr="003F67D1" w:rsidRDefault="002E7CA3" w:rsidP="008253D8">
      <w:pPr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 w:firstRow="0" w:lastRow="0" w:firstColumn="0" w:lastColumn="0" w:noHBand="0" w:noVBand="0"/>
      </w:tblPr>
      <w:tblGrid>
        <w:gridCol w:w="1748"/>
        <w:gridCol w:w="361"/>
        <w:gridCol w:w="2974"/>
        <w:gridCol w:w="4806"/>
      </w:tblGrid>
      <w:tr w:rsidR="0082729F" w:rsidRPr="006553D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ΠΕΡΙΦΕΡΕΙΑΚΗ ΔΙΕΥΘΥΝΣΗ ΠΡΩΤΟΒΑΘΜΙΑΣ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 ΚΑΙ ΔΕΥΤΕΡΟΒΑΘΜΙΑΣ 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D56CC9">
              <w:rPr>
                <w:rFonts w:asciiTheme="minorHAnsi" w:hAnsiTheme="minorHAnsi" w:cs="Tahoma"/>
                <w:sz w:val="22"/>
                <w:szCs w:val="22"/>
                <w:lang w:val="el-GR"/>
              </w:rPr>
              <w:t>0</w:t>
            </w:r>
            <w:r w:rsidR="006553DB">
              <w:rPr>
                <w:rFonts w:asciiTheme="minorHAnsi" w:hAnsiTheme="minorHAnsi" w:cs="Tahoma"/>
                <w:sz w:val="22"/>
                <w:szCs w:val="22"/>
                <w:lang w:val="el-GR"/>
              </w:rPr>
              <w:t>8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D56CC9">
              <w:rPr>
                <w:rFonts w:asciiTheme="minorHAnsi" w:hAnsiTheme="minorHAnsi" w:cs="Tahoma"/>
                <w:sz w:val="22"/>
                <w:szCs w:val="22"/>
                <w:lang w:val="el-GR"/>
              </w:rPr>
              <w:t>07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3B6B5F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B71A47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Φ. </w:t>
            </w:r>
            <w:r w:rsidR="004730FC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ΠΥΣΔΕ.</w:t>
            </w:r>
            <w:r w:rsidR="00D56CC9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="006553DB">
              <w:rPr>
                <w:rFonts w:asciiTheme="minorHAnsi" w:hAnsiTheme="minorHAnsi" w:cs="Tahoma"/>
                <w:sz w:val="22"/>
                <w:szCs w:val="22"/>
                <w:lang w:val="el-GR"/>
              </w:rPr>
              <w:t>4</w:t>
            </w:r>
            <w:r w:rsidR="00982B75" w:rsidRPr="00D56CC9">
              <w:rPr>
                <w:rFonts w:asciiTheme="minorHAnsi" w:hAnsiTheme="minorHAnsi" w:cs="Tahoma"/>
                <w:sz w:val="22"/>
                <w:szCs w:val="22"/>
                <w:vertAlign w:val="superscript"/>
                <w:lang w:val="el-GR"/>
              </w:rPr>
              <w:t>η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543179" w:rsidRPr="00543179">
              <w:rPr>
                <w:rFonts w:asciiTheme="minorHAnsi" w:hAnsiTheme="minorHAnsi" w:cs="Tahoma"/>
                <w:sz w:val="22"/>
                <w:szCs w:val="22"/>
                <w:lang w:val="el-GR"/>
              </w:rPr>
              <w:t>8682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6553DB" w:rsidRDefault="00D91B31" w:rsidP="006553DB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</w:t>
            </w:r>
          </w:p>
          <w:p w:rsidR="00D91B31" w:rsidRPr="006553DB" w:rsidRDefault="006553DB" w:rsidP="006553DB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6553DB">
              <w:rPr>
                <w:rFonts w:asciiTheme="minorHAnsi" w:hAnsiTheme="minorHAnsi" w:cs="Arial"/>
                <w:sz w:val="22"/>
                <w:szCs w:val="22"/>
                <w:lang w:val="el-GR"/>
              </w:rPr>
              <w:t>Σχολικές Μονάδες Δ.Δ.Ε. Κοζάνης</w:t>
            </w:r>
          </w:p>
          <w:p w:rsidR="00AE4190" w:rsidRPr="006553DB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Pr="00E74706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</w:tc>
      </w:tr>
      <w:tr w:rsidR="0082729F" w:rsidRPr="00982B75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439EA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439EA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439EA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6553DB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</w:t>
            </w:r>
            <w:r w:rsidR="006553DB">
              <w:rPr>
                <w:rFonts w:asciiTheme="minorHAnsi" w:hAnsiTheme="minorHAnsi" w:cs="Tahoma"/>
                <w:sz w:val="20"/>
                <w:lang w:val="el-GR"/>
              </w:rPr>
              <w:t>47236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1A1F1D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2E7CA3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Hyperlink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Hyperlink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Hyperlink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Hyperlink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Hyperlink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Hyperlink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Hyperlink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Hyperlink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Hyperlink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2E7CA3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Hyperlink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Hyperlink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Hyperlink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Hyperlink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Hyperlink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Hyperlink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Hyperlink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Hyperlink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Hyperlink"/>
                  <w:rFonts w:asciiTheme="minorHAnsi" w:hAnsiTheme="minorHAnsi" w:cs="Tahoma"/>
                  <w:sz w:val="20"/>
                </w:rPr>
                <w:t>gr</w:t>
              </w:r>
              <w:r w:rsidR="0082729F" w:rsidRPr="00E74706">
                <w:rPr>
                  <w:rStyle w:val="Hyperlink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B32915">
      <w:pPr>
        <w:ind w:left="993" w:hanging="992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815244" w:rsidRPr="00F71736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r w:rsidR="00355D1C" w:rsidRPr="00355D1C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Ανακοίνωση τοποθετήσεων υπεραρίθμων – </w:t>
      </w:r>
      <w:r w:rsidR="00355D1C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αναμόρφωση </w:t>
      </w:r>
      <w:r w:rsidR="00355D1C" w:rsidRPr="00355D1C">
        <w:rPr>
          <w:rFonts w:asciiTheme="minorHAnsi" w:hAnsiTheme="minorHAnsi" w:cs="Tahoma"/>
          <w:spacing w:val="26"/>
          <w:sz w:val="22"/>
          <w:szCs w:val="22"/>
          <w:lang w:val="el-GR"/>
        </w:rPr>
        <w:t>πίνακα κενών και πλεονασμάτων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355D1C" w:rsidRDefault="00355D1C" w:rsidP="00355D1C">
      <w:pPr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</w:p>
    <w:p w:rsidR="00355D1C" w:rsidRDefault="00355D1C" w:rsidP="00692CAA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Pr="00355D1C">
        <w:rPr>
          <w:rFonts w:asciiTheme="minorHAnsi" w:hAnsiTheme="minorHAnsi" w:cs="Arial"/>
          <w:sz w:val="22"/>
          <w:szCs w:val="22"/>
          <w:lang w:val="el-GR"/>
        </w:rPr>
        <w:t>Σας ανακοινώ</w:t>
      </w:r>
      <w:r>
        <w:rPr>
          <w:rFonts w:asciiTheme="minorHAnsi" w:hAnsiTheme="minorHAnsi" w:cs="Arial"/>
          <w:sz w:val="22"/>
          <w:szCs w:val="22"/>
          <w:lang w:val="el-GR"/>
        </w:rPr>
        <w:t>νουμε τις τοποθετήσεις των υπερά</w:t>
      </w:r>
      <w:r w:rsidRPr="00355D1C">
        <w:rPr>
          <w:rFonts w:asciiTheme="minorHAnsi" w:hAnsiTheme="minorHAnsi" w:cs="Arial"/>
          <w:sz w:val="22"/>
          <w:szCs w:val="22"/>
          <w:lang w:val="el-GR"/>
        </w:rPr>
        <w:t>ρ</w:t>
      </w:r>
      <w:r>
        <w:rPr>
          <w:rFonts w:asciiTheme="minorHAnsi" w:hAnsiTheme="minorHAnsi" w:cs="Arial"/>
          <w:sz w:val="22"/>
          <w:szCs w:val="22"/>
          <w:lang w:val="el-GR"/>
        </w:rPr>
        <w:t>ι</w:t>
      </w:r>
      <w:r w:rsidRPr="00355D1C">
        <w:rPr>
          <w:rFonts w:asciiTheme="minorHAnsi" w:hAnsiTheme="minorHAnsi" w:cs="Arial"/>
          <w:sz w:val="22"/>
          <w:szCs w:val="22"/>
          <w:lang w:val="el-GR"/>
        </w:rPr>
        <w:t>θμων εκπαιδευτικών όπως προέκυψαν από την 1</w:t>
      </w:r>
      <w:r>
        <w:rPr>
          <w:rFonts w:asciiTheme="minorHAnsi" w:hAnsiTheme="minorHAnsi" w:cs="Arial"/>
          <w:sz w:val="22"/>
          <w:szCs w:val="22"/>
          <w:lang w:val="el-GR"/>
        </w:rPr>
        <w:t>4η</w:t>
      </w:r>
      <w:r w:rsidRPr="00355D1C">
        <w:rPr>
          <w:rFonts w:asciiTheme="minorHAnsi" w:hAnsiTheme="minorHAnsi" w:cs="Arial"/>
          <w:sz w:val="22"/>
          <w:szCs w:val="22"/>
          <w:lang w:val="el-GR"/>
        </w:rPr>
        <w:t>/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8 </w:t>
      </w:r>
      <w:r w:rsidRPr="00355D1C">
        <w:rPr>
          <w:rFonts w:asciiTheme="minorHAnsi" w:hAnsiTheme="minorHAnsi" w:cs="Arial"/>
          <w:sz w:val="22"/>
          <w:szCs w:val="22"/>
          <w:lang w:val="el-GR"/>
        </w:rPr>
        <w:t>-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7 </w:t>
      </w:r>
      <w:r w:rsidRPr="00355D1C">
        <w:rPr>
          <w:rFonts w:asciiTheme="minorHAnsi" w:hAnsiTheme="minorHAnsi" w:cs="Arial"/>
          <w:sz w:val="22"/>
          <w:szCs w:val="22"/>
          <w:lang w:val="el-GR"/>
        </w:rPr>
        <w:t>-201</w:t>
      </w:r>
      <w:r>
        <w:rPr>
          <w:rFonts w:asciiTheme="minorHAnsi" w:hAnsiTheme="minorHAnsi" w:cs="Arial"/>
          <w:sz w:val="22"/>
          <w:szCs w:val="22"/>
          <w:lang w:val="el-GR"/>
        </w:rPr>
        <w:t>5</w:t>
      </w:r>
      <w:r w:rsidRPr="00355D1C">
        <w:rPr>
          <w:rFonts w:asciiTheme="minorHAnsi" w:hAnsiTheme="minorHAnsi" w:cs="Arial"/>
          <w:sz w:val="22"/>
          <w:szCs w:val="22"/>
          <w:lang w:val="el-GR"/>
        </w:rPr>
        <w:t xml:space="preserve"> Πράξη του ΠΥΣΔΕ Κοζάνης καθώς και τον </w:t>
      </w:r>
      <w:r w:rsidRPr="001E4B7A">
        <w:rPr>
          <w:rFonts w:asciiTheme="minorHAnsi" w:hAnsiTheme="minorHAnsi" w:cs="Arial"/>
          <w:sz w:val="22"/>
          <w:szCs w:val="22"/>
          <w:lang w:val="el-GR"/>
        </w:rPr>
        <w:t>αναμορφωμένο</w:t>
      </w:r>
      <w:r w:rsidRPr="00355D1C">
        <w:rPr>
          <w:rFonts w:asciiTheme="minorHAnsi" w:hAnsiTheme="minorHAnsi" w:cs="Arial"/>
          <w:sz w:val="22"/>
          <w:szCs w:val="22"/>
          <w:lang w:val="el-GR"/>
        </w:rPr>
        <w:t xml:space="preserve"> πίνακα κενών και πλεονασμάτων.</w:t>
      </w:r>
    </w:p>
    <w:p w:rsidR="00692CAA" w:rsidRDefault="00355D1C" w:rsidP="00692CAA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Pr="00355D1C">
        <w:rPr>
          <w:rFonts w:asciiTheme="minorHAnsi" w:hAnsiTheme="minorHAnsi" w:cs="Arial"/>
          <w:sz w:val="22"/>
          <w:szCs w:val="22"/>
          <w:lang w:val="el-GR"/>
        </w:rPr>
        <w:t>Ενστάσεις μπορούν να υποβληθούν έως 1</w:t>
      </w:r>
      <w:r>
        <w:rPr>
          <w:rFonts w:asciiTheme="minorHAnsi" w:hAnsiTheme="minorHAnsi" w:cs="Arial"/>
          <w:sz w:val="22"/>
          <w:szCs w:val="22"/>
          <w:lang w:val="el-GR"/>
        </w:rPr>
        <w:t>3</w:t>
      </w:r>
      <w:r w:rsidRPr="00355D1C">
        <w:rPr>
          <w:rFonts w:asciiTheme="minorHAnsi" w:hAnsiTheme="minorHAnsi" w:cs="Arial"/>
          <w:sz w:val="22"/>
          <w:szCs w:val="22"/>
          <w:lang w:val="el-GR"/>
        </w:rPr>
        <w:t>/</w:t>
      </w:r>
      <w:r>
        <w:rPr>
          <w:rFonts w:asciiTheme="minorHAnsi" w:hAnsiTheme="minorHAnsi" w:cs="Arial"/>
          <w:sz w:val="22"/>
          <w:szCs w:val="22"/>
          <w:lang w:val="el-GR"/>
        </w:rPr>
        <w:t>7</w:t>
      </w:r>
      <w:r w:rsidRPr="00355D1C">
        <w:rPr>
          <w:rFonts w:asciiTheme="minorHAnsi" w:hAnsiTheme="minorHAnsi" w:cs="Arial"/>
          <w:sz w:val="22"/>
          <w:szCs w:val="22"/>
          <w:lang w:val="el-GR"/>
        </w:rPr>
        <w:t>/201</w:t>
      </w:r>
      <w:r>
        <w:rPr>
          <w:rFonts w:asciiTheme="minorHAnsi" w:hAnsiTheme="minorHAnsi" w:cs="Arial"/>
          <w:sz w:val="22"/>
          <w:szCs w:val="22"/>
          <w:lang w:val="el-GR"/>
        </w:rPr>
        <w:t>5</w:t>
      </w:r>
      <w:r w:rsidRPr="00355D1C">
        <w:rPr>
          <w:rFonts w:asciiTheme="minorHAnsi" w:hAnsiTheme="minorHAnsi" w:cs="Arial"/>
          <w:sz w:val="22"/>
          <w:szCs w:val="22"/>
          <w:lang w:val="el-GR"/>
        </w:rPr>
        <w:t xml:space="preserve"> και ώρα 14:00. </w:t>
      </w:r>
    </w:p>
    <w:p w:rsidR="00355D1C" w:rsidRPr="00355D1C" w:rsidRDefault="00355D1C" w:rsidP="00692CAA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355D1C">
        <w:rPr>
          <w:rFonts w:asciiTheme="minorHAnsi" w:hAnsiTheme="minorHAnsi" w:cs="Arial"/>
          <w:sz w:val="22"/>
          <w:szCs w:val="22"/>
          <w:lang w:val="el-GR"/>
        </w:rPr>
        <w:t>Στη συνέχεια και σύμφωνα με το χρονοδιάγραμμα που έχει ανακοινωθεί,  οι εκπαιδευτικοί  οι οποίοι ανήκουν στις παρακάτω κατηγορίες:</w:t>
      </w:r>
    </w:p>
    <w:p w:rsidR="00AA6B48" w:rsidRDefault="00355D1C" w:rsidP="00692CAA">
      <w:pPr>
        <w:pStyle w:val="ListParagraph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AA6B48">
        <w:rPr>
          <w:rFonts w:asciiTheme="minorHAnsi" w:hAnsiTheme="minorHAnsi" w:cs="Arial"/>
          <w:sz w:val="22"/>
          <w:szCs w:val="22"/>
          <w:lang w:val="el-GR"/>
        </w:rPr>
        <w:t>Μετατέθηκαν στο ΠΥΣΔΕ Κοζάνης με τις πρόσφατες μεταθέσεις.</w:t>
      </w:r>
    </w:p>
    <w:p w:rsidR="00AA6B48" w:rsidRDefault="00355D1C" w:rsidP="00692CAA">
      <w:pPr>
        <w:pStyle w:val="ListParagraph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AA6B48">
        <w:rPr>
          <w:rFonts w:asciiTheme="minorHAnsi" w:hAnsiTheme="minorHAnsi" w:cs="Arial"/>
          <w:sz w:val="22"/>
          <w:szCs w:val="22"/>
          <w:lang w:val="el-GR"/>
        </w:rPr>
        <w:t>Υπέβαλαν αίτηση για βελτίωση θέσης.</w:t>
      </w:r>
    </w:p>
    <w:p w:rsidR="00AA6B48" w:rsidRDefault="00355D1C" w:rsidP="00692CAA">
      <w:pPr>
        <w:pStyle w:val="ListParagraph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AA6B48">
        <w:rPr>
          <w:rFonts w:asciiTheme="minorHAnsi" w:hAnsiTheme="minorHAnsi" w:cs="Arial"/>
          <w:sz w:val="22"/>
          <w:szCs w:val="22"/>
          <w:lang w:val="el-GR"/>
        </w:rPr>
        <w:t>Βρίσκονται στη διάθεση του ΠΥΣΔΕ (εκπαιδευτικοί που δεν κατέστη δυνατόν να τοποθετηθούν σε οργανική θέση κατά την προηγούμενη σχολική χρονιά και έχουν υποβάλει αίτηση οριστικής τοποθέτησης).</w:t>
      </w:r>
    </w:p>
    <w:p w:rsidR="00AA6B48" w:rsidRDefault="00355D1C" w:rsidP="00692CAA">
      <w:pPr>
        <w:pStyle w:val="ListParagraph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AA6B48">
        <w:rPr>
          <w:rFonts w:asciiTheme="minorHAnsi" w:hAnsiTheme="minorHAnsi" w:cs="Arial"/>
          <w:sz w:val="22"/>
          <w:szCs w:val="22"/>
          <w:lang w:val="el-GR"/>
        </w:rPr>
        <w:t>Εκπαιδευτικοί των οποίων λήγει η απόσπαση σε αναγνωρισμένα σχολεία του εξωτερικού.</w:t>
      </w:r>
    </w:p>
    <w:p w:rsidR="00692CAA" w:rsidRDefault="00692CAA" w:rsidP="00692CAA">
      <w:pPr>
        <w:pStyle w:val="ListParagraph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Χαρακτηρίστ</w:t>
      </w:r>
      <w:r w:rsidR="00355D1C" w:rsidRPr="00692CAA">
        <w:rPr>
          <w:rFonts w:asciiTheme="minorHAnsi" w:hAnsiTheme="minorHAnsi" w:cs="Arial"/>
          <w:sz w:val="22"/>
          <w:szCs w:val="22"/>
          <w:lang w:val="el-GR"/>
        </w:rPr>
        <w:t>ηκαν ως υπεράριθμοι και δεν συμμετείχαν στη διαδικασία άρσης της υπεραριθμίας (δεν υπέβαλαν δήλωση τοποθέτησης) ούτε είχαν υποβάλει αίτηση για</w:t>
      </w:r>
      <w:r w:rsidR="00AA6B48" w:rsidRPr="00692CAA">
        <w:rPr>
          <w:rFonts w:asciiTheme="minorHAnsi" w:hAnsiTheme="minorHAnsi" w:cs="Arial"/>
          <w:sz w:val="22"/>
          <w:szCs w:val="22"/>
          <w:lang w:val="el-GR"/>
        </w:rPr>
        <w:t xml:space="preserve"> βελτίωση θέσης για το έτος 2015</w:t>
      </w:r>
      <w:r w:rsidR="00355D1C" w:rsidRPr="00692CAA">
        <w:rPr>
          <w:rFonts w:asciiTheme="minorHAnsi" w:hAnsiTheme="minorHAnsi" w:cs="Arial"/>
          <w:sz w:val="22"/>
          <w:szCs w:val="22"/>
          <w:lang w:val="el-GR"/>
        </w:rPr>
        <w:t xml:space="preserve">  - εφόσον το επιθυμούν –</w:t>
      </w:r>
    </w:p>
    <w:p w:rsidR="00355D1C" w:rsidRPr="00692CAA" w:rsidRDefault="00355D1C" w:rsidP="00692CAA">
      <w:pPr>
        <w:pStyle w:val="ListParagraph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92CAA">
        <w:rPr>
          <w:rFonts w:asciiTheme="minorHAnsi" w:hAnsiTheme="minorHAnsi" w:cs="Arial"/>
          <w:sz w:val="22"/>
          <w:szCs w:val="22"/>
          <w:lang w:val="el-GR"/>
        </w:rPr>
        <w:t xml:space="preserve">Χαρακτηρίστηκαν ως υπεράριθμοι και συμμετείχαν στη διαδικασία άρσης της υπεραριθμίας  - ανεξαρτήτως αν κατέστη δυνατόν να ικανοποιηθεί η </w:t>
      </w:r>
      <w:r w:rsidR="00692CAA">
        <w:rPr>
          <w:rFonts w:asciiTheme="minorHAnsi" w:hAnsiTheme="minorHAnsi" w:cs="Arial"/>
          <w:sz w:val="22"/>
          <w:szCs w:val="22"/>
          <w:lang w:val="el-GR"/>
        </w:rPr>
        <w:t>δήλωση τοποθέτησής τους ως Υπερά</w:t>
      </w:r>
      <w:r w:rsidRPr="00692CAA">
        <w:rPr>
          <w:rFonts w:asciiTheme="minorHAnsi" w:hAnsiTheme="minorHAnsi" w:cs="Arial"/>
          <w:sz w:val="22"/>
          <w:szCs w:val="22"/>
          <w:lang w:val="el-GR"/>
        </w:rPr>
        <w:t>ρ</w:t>
      </w:r>
      <w:r w:rsidR="00692CAA">
        <w:rPr>
          <w:rFonts w:asciiTheme="minorHAnsi" w:hAnsiTheme="minorHAnsi" w:cs="Arial"/>
          <w:sz w:val="22"/>
          <w:szCs w:val="22"/>
          <w:lang w:val="el-GR"/>
        </w:rPr>
        <w:t>ι</w:t>
      </w:r>
      <w:r w:rsidRPr="00692CAA">
        <w:rPr>
          <w:rFonts w:asciiTheme="minorHAnsi" w:hAnsiTheme="minorHAnsi" w:cs="Arial"/>
          <w:sz w:val="22"/>
          <w:szCs w:val="22"/>
          <w:lang w:val="el-GR"/>
        </w:rPr>
        <w:t xml:space="preserve">θμων - εφόσον υπέβαλαν αίτηση </w:t>
      </w:r>
      <w:r w:rsidR="00692CAA">
        <w:rPr>
          <w:rFonts w:asciiTheme="minorHAnsi" w:hAnsiTheme="minorHAnsi" w:cs="Arial"/>
          <w:sz w:val="22"/>
          <w:szCs w:val="22"/>
          <w:lang w:val="el-GR"/>
        </w:rPr>
        <w:t>για βελτίωση θέσης το έτος 2015</w:t>
      </w:r>
    </w:p>
    <w:p w:rsidR="00692CAA" w:rsidRDefault="00692CAA" w:rsidP="00355D1C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καλούνται να υποβάλλουν δήλωση τοποθέτησης σε συγκεκριμένες σχολικές μονάδες από  1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3 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-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0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7 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-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201</w:t>
      </w:r>
      <w:r>
        <w:rPr>
          <w:rFonts w:asciiTheme="minorHAnsi" w:hAnsiTheme="minorHAnsi" w:cs="Arial"/>
          <w:sz w:val="22"/>
          <w:szCs w:val="22"/>
          <w:lang w:val="el-GR"/>
        </w:rPr>
        <w:t>5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 xml:space="preserve"> μέχρι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20 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-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0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7 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-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201</w:t>
      </w:r>
      <w:r>
        <w:rPr>
          <w:rFonts w:asciiTheme="minorHAnsi" w:hAnsiTheme="minorHAnsi" w:cs="Arial"/>
          <w:sz w:val="22"/>
          <w:szCs w:val="22"/>
          <w:lang w:val="el-GR"/>
        </w:rPr>
        <w:t>5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 xml:space="preserve"> και ώρα 14.00 στο </w:t>
      </w:r>
      <w:proofErr w:type="spellStart"/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γρ</w:t>
      </w:r>
      <w:proofErr w:type="spellEnd"/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.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22, 4ος όροφος στη Διεύθυ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νση Δ</w:t>
      </w:r>
      <w:r>
        <w:rPr>
          <w:rFonts w:asciiTheme="minorHAnsi" w:hAnsiTheme="minorHAnsi" w:cs="Arial"/>
          <w:sz w:val="22"/>
          <w:szCs w:val="22"/>
          <w:lang w:val="el-GR"/>
        </w:rPr>
        <w:t>ευτεροβάθ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μιας Εκπ</w:t>
      </w:r>
      <w:r>
        <w:rPr>
          <w:rFonts w:asciiTheme="minorHAnsi" w:hAnsiTheme="minorHAnsi" w:cs="Arial"/>
          <w:sz w:val="22"/>
          <w:szCs w:val="22"/>
          <w:lang w:val="el-GR"/>
        </w:rPr>
        <w:t>αίδευ</w:t>
      </w:r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 xml:space="preserve">σης Κοζάνης και σε εξαιρετικές περιπτώσεις στο </w:t>
      </w:r>
      <w:proofErr w:type="spellStart"/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Fax</w:t>
      </w:r>
      <w:proofErr w:type="spellEnd"/>
      <w:r w:rsidR="00355D1C" w:rsidRPr="00355D1C">
        <w:rPr>
          <w:rFonts w:asciiTheme="minorHAnsi" w:hAnsiTheme="minorHAnsi" w:cs="Arial"/>
          <w:sz w:val="22"/>
          <w:szCs w:val="22"/>
          <w:lang w:val="el-GR"/>
        </w:rPr>
        <w:t>: 2461047236.</w:t>
      </w:r>
    </w:p>
    <w:p w:rsidR="00355D1C" w:rsidRPr="001E4B7A" w:rsidRDefault="00355D1C" w:rsidP="00692CAA">
      <w:pPr>
        <w:ind w:firstLine="709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 w:rsidRPr="001E4B7A">
        <w:rPr>
          <w:rFonts w:asciiTheme="minorHAnsi" w:hAnsiTheme="minorHAnsi" w:cs="Arial"/>
          <w:b/>
          <w:sz w:val="22"/>
          <w:szCs w:val="22"/>
          <w:lang w:val="el-GR"/>
        </w:rPr>
        <w:t xml:space="preserve">Υπενθυμίζουμε </w:t>
      </w:r>
      <w:r w:rsidR="00B32915" w:rsidRPr="001E4B7A">
        <w:rPr>
          <w:rFonts w:asciiTheme="minorHAnsi" w:hAnsiTheme="minorHAnsi" w:cs="Arial"/>
          <w:b/>
          <w:sz w:val="22"/>
          <w:szCs w:val="22"/>
          <w:lang w:val="el-GR"/>
        </w:rPr>
        <w:t>στους</w:t>
      </w:r>
      <w:r w:rsidR="00692CAA" w:rsidRPr="001E4B7A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B32915" w:rsidRPr="001E4B7A">
        <w:rPr>
          <w:rFonts w:asciiTheme="minorHAnsi" w:hAnsiTheme="minorHAnsi" w:cs="Arial"/>
          <w:b/>
          <w:sz w:val="22"/>
          <w:szCs w:val="22"/>
          <w:lang w:val="el-GR"/>
        </w:rPr>
        <w:t>συναδέλφους</w:t>
      </w:r>
      <w:r w:rsidR="00692CAA" w:rsidRPr="001E4B7A">
        <w:rPr>
          <w:rFonts w:asciiTheme="minorHAnsi" w:hAnsiTheme="minorHAnsi" w:cs="Arial"/>
          <w:b/>
          <w:sz w:val="22"/>
          <w:szCs w:val="22"/>
          <w:lang w:val="el-GR"/>
        </w:rPr>
        <w:t xml:space="preserve"> εκπα</w:t>
      </w:r>
      <w:r w:rsidR="00B32915" w:rsidRPr="001E4B7A">
        <w:rPr>
          <w:rFonts w:asciiTheme="minorHAnsi" w:hAnsiTheme="minorHAnsi" w:cs="Arial"/>
          <w:b/>
          <w:sz w:val="22"/>
          <w:szCs w:val="22"/>
          <w:lang w:val="el-GR"/>
        </w:rPr>
        <w:t>ιδευτικούς</w:t>
      </w:r>
      <w:r w:rsidR="00692CAA" w:rsidRPr="001E4B7A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B32915" w:rsidRPr="001E4B7A">
        <w:rPr>
          <w:rFonts w:asciiTheme="minorHAnsi" w:hAnsiTheme="minorHAnsi" w:cs="Arial"/>
          <w:b/>
          <w:sz w:val="22"/>
          <w:szCs w:val="22"/>
          <w:lang w:val="el-GR"/>
        </w:rPr>
        <w:t>να συμπεριλάβουν στις προτιμήσεις τους όποιες σχολικές μονάδες επιθυμούν</w:t>
      </w:r>
      <w:r w:rsidR="001A1F1D" w:rsidRPr="001E4B7A">
        <w:rPr>
          <w:rFonts w:asciiTheme="minorHAnsi" w:hAnsiTheme="minorHAnsi" w:cs="Arial"/>
          <w:b/>
          <w:sz w:val="22"/>
          <w:szCs w:val="22"/>
          <w:lang w:val="el-GR"/>
        </w:rPr>
        <w:t xml:space="preserve"> (ανά ομάδα ή σε ολόκληρο το νομό)</w:t>
      </w:r>
      <w:r w:rsidR="00B32915" w:rsidRPr="001E4B7A">
        <w:rPr>
          <w:rFonts w:asciiTheme="minorHAnsi" w:hAnsiTheme="minorHAnsi" w:cs="Arial"/>
          <w:b/>
          <w:sz w:val="22"/>
          <w:szCs w:val="22"/>
          <w:lang w:val="el-GR"/>
        </w:rPr>
        <w:t xml:space="preserve"> που</w:t>
      </w:r>
      <w:r w:rsidRPr="001E4B7A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692CAA" w:rsidRPr="001E4B7A">
        <w:rPr>
          <w:rFonts w:asciiTheme="minorHAnsi" w:hAnsiTheme="minorHAnsi" w:cs="Arial"/>
          <w:b/>
          <w:sz w:val="22"/>
          <w:szCs w:val="22"/>
          <w:lang w:val="el-GR"/>
        </w:rPr>
        <w:t>ενδεχομένως προκύψουν</w:t>
      </w:r>
      <w:r w:rsidR="00B32915" w:rsidRPr="001E4B7A">
        <w:rPr>
          <w:rFonts w:asciiTheme="minorHAnsi" w:hAnsiTheme="minorHAnsi" w:cs="Arial"/>
          <w:b/>
          <w:sz w:val="22"/>
          <w:szCs w:val="22"/>
          <w:lang w:val="el-GR"/>
        </w:rPr>
        <w:t xml:space="preserve"> κενά</w:t>
      </w:r>
      <w:r w:rsidR="00692CAA" w:rsidRPr="001E4B7A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1A1F1D" w:rsidRPr="001E4B7A">
        <w:rPr>
          <w:rFonts w:asciiTheme="minorHAnsi" w:hAnsiTheme="minorHAnsi" w:cs="Arial"/>
          <w:b/>
          <w:sz w:val="22"/>
          <w:szCs w:val="22"/>
          <w:lang w:val="el-GR"/>
        </w:rPr>
        <w:t xml:space="preserve">μετά από βελτίωση θέσης </w:t>
      </w:r>
      <w:r w:rsidR="00692CAA" w:rsidRPr="001E4B7A">
        <w:rPr>
          <w:rFonts w:asciiTheme="minorHAnsi" w:hAnsiTheme="minorHAnsi" w:cs="Arial"/>
          <w:b/>
          <w:sz w:val="22"/>
          <w:szCs w:val="22"/>
          <w:lang w:val="el-GR"/>
        </w:rPr>
        <w:t>κατά τη διαδικασία τοποθέτησης στη συνεδρίαση του ΠΥΣΔΕ</w:t>
      </w:r>
      <w:r w:rsidRPr="001E4B7A">
        <w:rPr>
          <w:rFonts w:asciiTheme="minorHAnsi" w:hAnsiTheme="minorHAnsi" w:cs="Arial"/>
          <w:b/>
          <w:sz w:val="22"/>
          <w:szCs w:val="22"/>
          <w:lang w:val="el-GR"/>
        </w:rPr>
        <w:t xml:space="preserve">. </w:t>
      </w:r>
    </w:p>
    <w:p w:rsidR="00692CAA" w:rsidRDefault="00355D1C" w:rsidP="00692CAA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355D1C">
        <w:rPr>
          <w:rFonts w:asciiTheme="minorHAnsi" w:hAnsiTheme="minorHAnsi" w:cs="Arial"/>
          <w:sz w:val="22"/>
          <w:szCs w:val="22"/>
          <w:lang w:val="el-GR"/>
        </w:rPr>
        <w:t>Με το πέρας της διαδικασίας και εφόσον εξακολουθούν να υπάρχουν κενά, οι εκπαιδευτικοί που δεν τοποθετήθηκαν σε σχολεία της προτίμησης τους και βρίσκονται στη διάθεση του ΠΥΣΔΕ, τοποθετούντ</w:t>
      </w:r>
      <w:r w:rsidR="00692CAA">
        <w:rPr>
          <w:rFonts w:asciiTheme="minorHAnsi" w:hAnsiTheme="minorHAnsi" w:cs="Arial"/>
          <w:sz w:val="22"/>
          <w:szCs w:val="22"/>
          <w:lang w:val="el-GR"/>
        </w:rPr>
        <w:t xml:space="preserve">αι σε αυτά σύμφωνα με το </w:t>
      </w:r>
      <w:r w:rsidR="00692CAA" w:rsidRPr="001A1F1D">
        <w:rPr>
          <w:rFonts w:asciiTheme="minorHAnsi" w:hAnsiTheme="minorHAnsi" w:cs="Arial"/>
          <w:sz w:val="22"/>
          <w:szCs w:val="22"/>
          <w:lang w:val="el-GR"/>
        </w:rPr>
        <w:t>συμφέρο</w:t>
      </w:r>
      <w:r w:rsidRPr="001A1F1D">
        <w:rPr>
          <w:rFonts w:asciiTheme="minorHAnsi" w:hAnsiTheme="minorHAnsi" w:cs="Arial"/>
          <w:sz w:val="22"/>
          <w:szCs w:val="22"/>
          <w:lang w:val="el-GR"/>
        </w:rPr>
        <w:t>ν</w:t>
      </w:r>
      <w:r w:rsidRPr="00355D1C">
        <w:rPr>
          <w:rFonts w:asciiTheme="minorHAnsi" w:hAnsiTheme="minorHAnsi" w:cs="Arial"/>
          <w:sz w:val="22"/>
          <w:szCs w:val="22"/>
          <w:lang w:val="el-GR"/>
        </w:rPr>
        <w:t xml:space="preserve"> της υπηρεσίας (άρθρο 15, παρ.12 του Π.Δ.50/96).</w:t>
      </w:r>
    </w:p>
    <w:p w:rsidR="000F5843" w:rsidRPr="00692CAA" w:rsidRDefault="00355D1C" w:rsidP="00692CAA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355D1C">
        <w:rPr>
          <w:rFonts w:asciiTheme="minorHAnsi" w:hAnsiTheme="minorHAnsi" w:cs="Arial"/>
          <w:sz w:val="22"/>
          <w:szCs w:val="22"/>
          <w:lang w:val="el-GR"/>
        </w:rPr>
        <w:t>Με ευθύνη των Διευθυντών των σχολικών μονάδων να ενημερωθούν με κάθε τρόπο εκπαιδευτικοί αρμοδιότητάς τους.</w:t>
      </w:r>
    </w:p>
    <w:p w:rsidR="000F5843" w:rsidRPr="000F5843" w:rsidRDefault="000F5843" w:rsidP="008253D8">
      <w:pPr>
        <w:rPr>
          <w:rFonts w:asciiTheme="minorHAnsi" w:hAnsiTheme="minorHAnsi"/>
          <w:sz w:val="22"/>
          <w:szCs w:val="22"/>
          <w:lang w:val="el-GR"/>
        </w:rPr>
      </w:pPr>
    </w:p>
    <w:p w:rsidR="00A83DF4" w:rsidRPr="003F67D1" w:rsidRDefault="002E7CA3" w:rsidP="00F914F7">
      <w:pPr>
        <w:pStyle w:val="BodyText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left:0;text-align:left;margin-left:244.95pt;margin-top:-7.95pt;width:246.35pt;height:81.2pt;z-index:251658752;mso-height-percent:200;mso-height-percent:200;mso-width-relative:margin;mso-height-relative:margin" stroked="f">
            <v:textbox style="mso-next-textbox:#_x0000_s1029;mso-fit-shape-to-text:t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BodyText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A83DF4" w:rsidRPr="003F67D1" w:rsidRDefault="00A83DF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83DF4" w:rsidRPr="003F67D1" w:rsidRDefault="00A83DF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83DF4" w:rsidRPr="003F67D1" w:rsidRDefault="00A83DF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E87A25" w:rsidRPr="00DC71E2" w:rsidRDefault="00DC71E2" w:rsidP="00A83DF4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DC71E2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DC71E2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DC71E2" w:rsidRDefault="00DC71E2" w:rsidP="00A83DF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  <w:lang w:val="el-GR"/>
        </w:rPr>
      </w:pPr>
      <w:bookmarkStart w:id="0" w:name="_GoBack"/>
      <w:bookmarkEnd w:id="0"/>
      <w:r w:rsidRPr="00DC71E2">
        <w:rPr>
          <w:rFonts w:asciiTheme="minorHAnsi" w:hAnsiTheme="minorHAnsi"/>
          <w:sz w:val="18"/>
          <w:szCs w:val="18"/>
          <w:lang w:val="el-GR"/>
        </w:rPr>
        <w:t>Αρχείο</w:t>
      </w:r>
    </w:p>
    <w:sectPr w:rsidR="006C7C35" w:rsidRPr="00DC71E2" w:rsidSect="00495DFD">
      <w:pgSz w:w="11906" w:h="16838"/>
      <w:pgMar w:top="567" w:right="1134" w:bottom="66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3B717D7"/>
    <w:multiLevelType w:val="hybridMultilevel"/>
    <w:tmpl w:val="A704E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658B"/>
    <w:multiLevelType w:val="hybridMultilevel"/>
    <w:tmpl w:val="9C724902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0">
    <w:nsid w:val="7F885923"/>
    <w:multiLevelType w:val="hybridMultilevel"/>
    <w:tmpl w:val="9CFCFD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53D8"/>
    <w:rsid w:val="000037A1"/>
    <w:rsid w:val="00023CB0"/>
    <w:rsid w:val="00027E93"/>
    <w:rsid w:val="00030394"/>
    <w:rsid w:val="0003414B"/>
    <w:rsid w:val="000536E0"/>
    <w:rsid w:val="00070B7D"/>
    <w:rsid w:val="00072F77"/>
    <w:rsid w:val="00080BFD"/>
    <w:rsid w:val="00083558"/>
    <w:rsid w:val="00092F8E"/>
    <w:rsid w:val="000A3A93"/>
    <w:rsid w:val="000A7A18"/>
    <w:rsid w:val="000B501D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605D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73BC0"/>
    <w:rsid w:val="0017523B"/>
    <w:rsid w:val="00176DAA"/>
    <w:rsid w:val="001853CD"/>
    <w:rsid w:val="00187704"/>
    <w:rsid w:val="001957BF"/>
    <w:rsid w:val="001A1F1D"/>
    <w:rsid w:val="001A4FEF"/>
    <w:rsid w:val="001B1531"/>
    <w:rsid w:val="001B1A48"/>
    <w:rsid w:val="001B2F72"/>
    <w:rsid w:val="001C2A74"/>
    <w:rsid w:val="001C7CF0"/>
    <w:rsid w:val="001D17C4"/>
    <w:rsid w:val="001E4B7A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92440"/>
    <w:rsid w:val="002A4A8F"/>
    <w:rsid w:val="002B168C"/>
    <w:rsid w:val="002C2397"/>
    <w:rsid w:val="002D3A57"/>
    <w:rsid w:val="002D4B25"/>
    <w:rsid w:val="002D64D3"/>
    <w:rsid w:val="002D7D46"/>
    <w:rsid w:val="002E5E3F"/>
    <w:rsid w:val="002E7CA3"/>
    <w:rsid w:val="002F0121"/>
    <w:rsid w:val="002F33DB"/>
    <w:rsid w:val="002F7E4E"/>
    <w:rsid w:val="00303A40"/>
    <w:rsid w:val="0030487F"/>
    <w:rsid w:val="003109A2"/>
    <w:rsid w:val="00323BC4"/>
    <w:rsid w:val="00347038"/>
    <w:rsid w:val="00355D1C"/>
    <w:rsid w:val="00357500"/>
    <w:rsid w:val="00357F74"/>
    <w:rsid w:val="0036386F"/>
    <w:rsid w:val="00367573"/>
    <w:rsid w:val="00373F52"/>
    <w:rsid w:val="0038161B"/>
    <w:rsid w:val="003A110F"/>
    <w:rsid w:val="003A3355"/>
    <w:rsid w:val="003A48BB"/>
    <w:rsid w:val="003B600B"/>
    <w:rsid w:val="003B6B5F"/>
    <w:rsid w:val="003C08A1"/>
    <w:rsid w:val="003D19D4"/>
    <w:rsid w:val="003D2518"/>
    <w:rsid w:val="003F3E45"/>
    <w:rsid w:val="003F67D1"/>
    <w:rsid w:val="00402345"/>
    <w:rsid w:val="00441139"/>
    <w:rsid w:val="00443042"/>
    <w:rsid w:val="00451786"/>
    <w:rsid w:val="004517B2"/>
    <w:rsid w:val="00452EF3"/>
    <w:rsid w:val="0045574E"/>
    <w:rsid w:val="00456C82"/>
    <w:rsid w:val="00462448"/>
    <w:rsid w:val="00471D9B"/>
    <w:rsid w:val="00472733"/>
    <w:rsid w:val="004730FC"/>
    <w:rsid w:val="0047353E"/>
    <w:rsid w:val="00480085"/>
    <w:rsid w:val="00481AB9"/>
    <w:rsid w:val="004857C3"/>
    <w:rsid w:val="0048733B"/>
    <w:rsid w:val="00495DFD"/>
    <w:rsid w:val="004A0B81"/>
    <w:rsid w:val="004A7E50"/>
    <w:rsid w:val="004B3D51"/>
    <w:rsid w:val="004C30D5"/>
    <w:rsid w:val="004C365D"/>
    <w:rsid w:val="004C4C8A"/>
    <w:rsid w:val="004C7714"/>
    <w:rsid w:val="00534D02"/>
    <w:rsid w:val="00543179"/>
    <w:rsid w:val="00554AC5"/>
    <w:rsid w:val="00564194"/>
    <w:rsid w:val="005670EF"/>
    <w:rsid w:val="00570994"/>
    <w:rsid w:val="0057585A"/>
    <w:rsid w:val="00576092"/>
    <w:rsid w:val="00577C48"/>
    <w:rsid w:val="00581CE6"/>
    <w:rsid w:val="00583712"/>
    <w:rsid w:val="005843FA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F4C4A"/>
    <w:rsid w:val="005F6ECB"/>
    <w:rsid w:val="0061072D"/>
    <w:rsid w:val="006121C8"/>
    <w:rsid w:val="00620453"/>
    <w:rsid w:val="00624527"/>
    <w:rsid w:val="006402D9"/>
    <w:rsid w:val="00641C07"/>
    <w:rsid w:val="0064250D"/>
    <w:rsid w:val="00644B30"/>
    <w:rsid w:val="00644CB2"/>
    <w:rsid w:val="00650FE1"/>
    <w:rsid w:val="006553DB"/>
    <w:rsid w:val="0066603E"/>
    <w:rsid w:val="00672417"/>
    <w:rsid w:val="00692CAA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E226A"/>
    <w:rsid w:val="0070384B"/>
    <w:rsid w:val="00705D68"/>
    <w:rsid w:val="007153CD"/>
    <w:rsid w:val="007216C6"/>
    <w:rsid w:val="007223E9"/>
    <w:rsid w:val="00722750"/>
    <w:rsid w:val="00732D9B"/>
    <w:rsid w:val="00775E12"/>
    <w:rsid w:val="007774A9"/>
    <w:rsid w:val="0078782E"/>
    <w:rsid w:val="0079491D"/>
    <w:rsid w:val="00795147"/>
    <w:rsid w:val="0079602E"/>
    <w:rsid w:val="00796310"/>
    <w:rsid w:val="007A00F7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4518"/>
    <w:rsid w:val="00812E12"/>
    <w:rsid w:val="00815244"/>
    <w:rsid w:val="00815492"/>
    <w:rsid w:val="00815530"/>
    <w:rsid w:val="008253D8"/>
    <w:rsid w:val="0082729F"/>
    <w:rsid w:val="008420DC"/>
    <w:rsid w:val="00844538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254DD"/>
    <w:rsid w:val="0093035B"/>
    <w:rsid w:val="00932D17"/>
    <w:rsid w:val="00935796"/>
    <w:rsid w:val="00941522"/>
    <w:rsid w:val="00942117"/>
    <w:rsid w:val="0095068B"/>
    <w:rsid w:val="009724E2"/>
    <w:rsid w:val="00982B75"/>
    <w:rsid w:val="0099798D"/>
    <w:rsid w:val="009B5845"/>
    <w:rsid w:val="009B5973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42E7F"/>
    <w:rsid w:val="00A44775"/>
    <w:rsid w:val="00A50DB2"/>
    <w:rsid w:val="00A638F0"/>
    <w:rsid w:val="00A6610D"/>
    <w:rsid w:val="00A832D3"/>
    <w:rsid w:val="00A83DF4"/>
    <w:rsid w:val="00A8421F"/>
    <w:rsid w:val="00A86134"/>
    <w:rsid w:val="00AA6B48"/>
    <w:rsid w:val="00AA7826"/>
    <w:rsid w:val="00AA7D99"/>
    <w:rsid w:val="00AB062E"/>
    <w:rsid w:val="00AC2A7B"/>
    <w:rsid w:val="00AD1285"/>
    <w:rsid w:val="00AE4190"/>
    <w:rsid w:val="00AF4A22"/>
    <w:rsid w:val="00B05AE1"/>
    <w:rsid w:val="00B07210"/>
    <w:rsid w:val="00B13303"/>
    <w:rsid w:val="00B16F5E"/>
    <w:rsid w:val="00B25CB8"/>
    <w:rsid w:val="00B32915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93BD6"/>
    <w:rsid w:val="00BC6155"/>
    <w:rsid w:val="00BC6923"/>
    <w:rsid w:val="00BD137C"/>
    <w:rsid w:val="00BD600E"/>
    <w:rsid w:val="00BE7525"/>
    <w:rsid w:val="00BF7744"/>
    <w:rsid w:val="00C0012E"/>
    <w:rsid w:val="00C13F7B"/>
    <w:rsid w:val="00C1570A"/>
    <w:rsid w:val="00C27264"/>
    <w:rsid w:val="00C35173"/>
    <w:rsid w:val="00C358C3"/>
    <w:rsid w:val="00C35AF9"/>
    <w:rsid w:val="00C52EBE"/>
    <w:rsid w:val="00C63482"/>
    <w:rsid w:val="00C83738"/>
    <w:rsid w:val="00C9506A"/>
    <w:rsid w:val="00CA4E34"/>
    <w:rsid w:val="00CB2341"/>
    <w:rsid w:val="00CC111C"/>
    <w:rsid w:val="00CC20A8"/>
    <w:rsid w:val="00CC287D"/>
    <w:rsid w:val="00CC7556"/>
    <w:rsid w:val="00CD5CA6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56CC9"/>
    <w:rsid w:val="00D60348"/>
    <w:rsid w:val="00D709DE"/>
    <w:rsid w:val="00D91B31"/>
    <w:rsid w:val="00DA3137"/>
    <w:rsid w:val="00DA4DE4"/>
    <w:rsid w:val="00DA4FC7"/>
    <w:rsid w:val="00DB0781"/>
    <w:rsid w:val="00DB39B6"/>
    <w:rsid w:val="00DC71E2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24344"/>
    <w:rsid w:val="00E243FA"/>
    <w:rsid w:val="00E27F6A"/>
    <w:rsid w:val="00E3171F"/>
    <w:rsid w:val="00E34163"/>
    <w:rsid w:val="00E5688F"/>
    <w:rsid w:val="00E74706"/>
    <w:rsid w:val="00E754AE"/>
    <w:rsid w:val="00E75DAA"/>
    <w:rsid w:val="00E81ADE"/>
    <w:rsid w:val="00E84A0D"/>
    <w:rsid w:val="00E86A1F"/>
    <w:rsid w:val="00E87A25"/>
    <w:rsid w:val="00EC09A0"/>
    <w:rsid w:val="00EC44DE"/>
    <w:rsid w:val="00EC5127"/>
    <w:rsid w:val="00EF0FB2"/>
    <w:rsid w:val="00F01E30"/>
    <w:rsid w:val="00F03C21"/>
    <w:rsid w:val="00F15E4C"/>
    <w:rsid w:val="00F24920"/>
    <w:rsid w:val="00F24A00"/>
    <w:rsid w:val="00F25D27"/>
    <w:rsid w:val="00F2757B"/>
    <w:rsid w:val="00F4048D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6A1F"/>
    <w:rsid w:val="00F914F7"/>
    <w:rsid w:val="00FB26B2"/>
    <w:rsid w:val="00FB7390"/>
    <w:rsid w:val="00FC0238"/>
    <w:rsid w:val="00FC1E14"/>
    <w:rsid w:val="00FC5A1D"/>
    <w:rsid w:val="00FC6D44"/>
    <w:rsid w:val="00FD2E2D"/>
    <w:rsid w:val="00FD7094"/>
    <w:rsid w:val="00FE1BBD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C225AF9-2794-48BF-9245-B17D5091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253D8"/>
    <w:pPr>
      <w:ind w:left="720"/>
      <w:jc w:val="both"/>
    </w:pPr>
    <w:rPr>
      <w:lang w:val="el-GR"/>
    </w:rPr>
  </w:style>
  <w:style w:type="character" w:customStyle="1" w:styleId="BodyTextIndent2Char">
    <w:name w:val="Body Text Indent 2 Char"/>
    <w:basedOn w:val="DefaultParagraphFont"/>
    <w:link w:val="BodyTextIndent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BodyText3">
    <w:name w:val="Body Text 3"/>
    <w:basedOn w:val="Normal"/>
    <w:link w:val="BodyText3Char"/>
    <w:rsid w:val="008253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Hyperlink">
    <w:name w:val="Hyperlink"/>
    <w:basedOn w:val="DefaultParagraphFont"/>
    <w:rsid w:val="008253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ListParagraph">
    <w:name w:val="List Paragraph"/>
    <w:basedOn w:val="Normal"/>
    <w:uiPriority w:val="34"/>
    <w:qFormat/>
    <w:rsid w:val="00A83DF4"/>
    <w:pPr>
      <w:ind w:left="720"/>
      <w:contextualSpacing/>
    </w:pPr>
  </w:style>
  <w:style w:type="table" w:styleId="TableGrid">
    <w:name w:val="Table Grid"/>
    <w:basedOn w:val="TableNormal"/>
    <w:uiPriority w:val="59"/>
    <w:rsid w:val="00B0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08ED-E3E0-49D6-A801-C69E5A1C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Peb_stef</cp:lastModifiedBy>
  <cp:revision>13</cp:revision>
  <cp:lastPrinted>2015-07-03T09:43:00Z</cp:lastPrinted>
  <dcterms:created xsi:type="dcterms:W3CDTF">2015-07-06T17:12:00Z</dcterms:created>
  <dcterms:modified xsi:type="dcterms:W3CDTF">2015-07-08T12:11:00Z</dcterms:modified>
</cp:coreProperties>
</file>